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5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602"/>
        <w:gridCol w:w="1777"/>
        <w:gridCol w:w="2976"/>
        <w:gridCol w:w="392"/>
        <w:gridCol w:w="3152"/>
        <w:gridCol w:w="422"/>
        <w:gridCol w:w="1137"/>
        <w:gridCol w:w="4395"/>
      </w:tblGrid>
      <w:tr w:rsidR="00802FA1" w:rsidRPr="00586514" w:rsidTr="006E7CC4">
        <w:trPr>
          <w:cantSplit/>
          <w:trHeight w:val="810"/>
          <w:tblHeader/>
        </w:trPr>
        <w:tc>
          <w:tcPr>
            <w:tcW w:w="15495" w:type="dxa"/>
            <w:gridSpan w:val="9"/>
          </w:tcPr>
          <w:p w:rsidR="00802FA1" w:rsidRPr="00586514" w:rsidRDefault="00C0264F">
            <w:pPr>
              <w:snapToGrid w:val="0"/>
              <w:ind w:right="2"/>
              <w:jc w:val="center"/>
              <w:rPr>
                <w:sz w:val="44"/>
              </w:rPr>
            </w:pPr>
            <w:r w:rsidRPr="00CC7B24">
              <w:rPr>
                <w:rFonts w:hAnsi="新細明體" w:hint="eastAsia"/>
                <w:b/>
                <w:w w:val="110"/>
                <w:sz w:val="44"/>
              </w:rPr>
              <w:t>健行</w:t>
            </w:r>
            <w:r w:rsidR="00362684" w:rsidRPr="00CC7B24">
              <w:rPr>
                <w:rFonts w:hAnsi="新細明體"/>
                <w:b/>
                <w:w w:val="110"/>
                <w:sz w:val="44"/>
              </w:rPr>
              <w:t>科技</w:t>
            </w:r>
            <w:r w:rsidR="00802FA1" w:rsidRPr="00CC7B24">
              <w:rPr>
                <w:rFonts w:hAnsi="新細明體"/>
                <w:b/>
                <w:w w:val="110"/>
                <w:sz w:val="44"/>
              </w:rPr>
              <w:t>大學</w:t>
            </w:r>
            <w:r w:rsidR="0023179D" w:rsidRPr="00CC7B24">
              <w:rPr>
                <w:rFonts w:hAnsi="新細明體"/>
                <w:b/>
                <w:w w:val="110"/>
                <w:sz w:val="44"/>
              </w:rPr>
              <w:t>日</w:t>
            </w:r>
            <w:r w:rsidR="00FA72C0" w:rsidRPr="00CC7B24">
              <w:rPr>
                <w:rFonts w:hAnsi="新細明體" w:hint="eastAsia"/>
                <w:b/>
                <w:w w:val="110"/>
                <w:sz w:val="44"/>
              </w:rPr>
              <w:t>二</w:t>
            </w:r>
            <w:r w:rsidR="0023179D" w:rsidRPr="00CC7B24">
              <w:rPr>
                <w:rFonts w:hAnsi="新細明體"/>
                <w:b/>
                <w:w w:val="110"/>
                <w:sz w:val="44"/>
              </w:rPr>
              <w:t>技</w:t>
            </w:r>
            <w:r w:rsidR="00802FA1" w:rsidRPr="00CC7B24">
              <w:rPr>
                <w:rFonts w:hAnsi="新細明體"/>
                <w:b/>
                <w:w w:val="110"/>
                <w:sz w:val="44"/>
              </w:rPr>
              <w:t>輔系科目學分表</w:t>
            </w:r>
            <w:r w:rsidR="00EE7BC9" w:rsidRPr="00586514">
              <w:rPr>
                <w:sz w:val="44"/>
              </w:rPr>
              <w:t xml:space="preserve">    </w:t>
            </w:r>
            <w:r w:rsidR="00CC7B24">
              <w:rPr>
                <w:rFonts w:hint="eastAsia"/>
                <w:sz w:val="44"/>
              </w:rPr>
              <w:t xml:space="preserve"> </w:t>
            </w:r>
            <w:r w:rsidR="00EE7BC9" w:rsidRPr="00586514">
              <w:rPr>
                <w:sz w:val="44"/>
              </w:rPr>
              <w:t xml:space="preserve">   </w:t>
            </w:r>
            <w:r w:rsidR="00876ABD">
              <w:rPr>
                <w:rFonts w:hint="eastAsia"/>
                <w:sz w:val="44"/>
              </w:rPr>
              <w:t xml:space="preserve">          </w:t>
            </w:r>
            <w:r w:rsidR="00EE7BC9" w:rsidRPr="00586514">
              <w:rPr>
                <w:sz w:val="44"/>
              </w:rPr>
              <w:t xml:space="preserve"> </w:t>
            </w:r>
            <w:r w:rsidR="00876ABD">
              <w:rPr>
                <w:rFonts w:hint="eastAsia"/>
                <w:sz w:val="44"/>
              </w:rPr>
              <w:t xml:space="preserve"> </w:t>
            </w:r>
            <w:r w:rsidR="00802FA1" w:rsidRPr="00586514">
              <w:rPr>
                <w:rFonts w:hAnsi="新細明體"/>
                <w:sz w:val="32"/>
              </w:rPr>
              <w:t>【</w:t>
            </w:r>
            <w:r w:rsidR="00C54AA5">
              <w:rPr>
                <w:rFonts w:hint="eastAsia"/>
                <w:szCs w:val="24"/>
              </w:rPr>
              <w:t>10</w:t>
            </w:r>
            <w:r w:rsidR="007332CD">
              <w:rPr>
                <w:szCs w:val="24"/>
              </w:rPr>
              <w:t>9</w:t>
            </w:r>
            <w:r w:rsidR="0043495E">
              <w:rPr>
                <w:rFonts w:hint="eastAsia"/>
                <w:szCs w:val="24"/>
              </w:rPr>
              <w:t>學年度</w:t>
            </w:r>
            <w:r w:rsidR="005A0E76" w:rsidRPr="00586514">
              <w:rPr>
                <w:rFonts w:hAnsi="新細明體"/>
                <w:szCs w:val="24"/>
              </w:rPr>
              <w:t>修讀</w:t>
            </w:r>
            <w:r w:rsidR="00362684" w:rsidRPr="00586514">
              <w:rPr>
                <w:rFonts w:hAnsi="新細明體"/>
                <w:szCs w:val="24"/>
              </w:rPr>
              <w:t>學生適用</w:t>
            </w:r>
            <w:r w:rsidR="00802FA1" w:rsidRPr="00586514">
              <w:rPr>
                <w:rFonts w:hAnsi="新細明體"/>
                <w:sz w:val="32"/>
              </w:rPr>
              <w:t>】</w:t>
            </w:r>
          </w:p>
          <w:p w:rsidR="00802FA1" w:rsidRPr="00586514" w:rsidRDefault="00802FA1" w:rsidP="00FC0E2E">
            <w:pPr>
              <w:wordWrap w:val="0"/>
              <w:snapToGrid w:val="0"/>
              <w:jc w:val="right"/>
              <w:rPr>
                <w:sz w:val="20"/>
              </w:rPr>
            </w:pPr>
            <w:r w:rsidRPr="00586514">
              <w:rPr>
                <w:color w:val="000000"/>
                <w:sz w:val="20"/>
              </w:rPr>
              <w:t xml:space="preserve">                                                                                                  </w:t>
            </w:r>
            <w:r w:rsidRPr="002E0AA3">
              <w:rPr>
                <w:sz w:val="20"/>
              </w:rPr>
              <w:t xml:space="preserve"> </w:t>
            </w:r>
            <w:r w:rsidR="00C54AA5" w:rsidRPr="002E0AA3">
              <w:rPr>
                <w:rFonts w:hint="eastAsia"/>
                <w:sz w:val="20"/>
              </w:rPr>
              <w:t>10</w:t>
            </w:r>
            <w:r w:rsidR="007332CD">
              <w:rPr>
                <w:sz w:val="20"/>
              </w:rPr>
              <w:t>9</w:t>
            </w:r>
            <w:r w:rsidR="00876ABD" w:rsidRPr="002E0AA3">
              <w:rPr>
                <w:rFonts w:hAnsi="新細明體" w:hint="eastAsia"/>
                <w:sz w:val="20"/>
              </w:rPr>
              <w:t>.</w:t>
            </w:r>
          </w:p>
        </w:tc>
      </w:tr>
      <w:tr w:rsidR="00362684" w:rsidTr="00A176F3">
        <w:trPr>
          <w:cantSplit/>
          <w:trHeight w:val="807"/>
          <w:tblHeader/>
        </w:trPr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362684" w:rsidRDefault="00412683">
            <w:pPr>
              <w:snapToGrid w:val="0"/>
              <w:spacing w:line="240" w:lineRule="exact"/>
              <w:ind w:right="92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0C76E74" wp14:editId="1DE51CC7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9525</wp:posOffset>
                      </wp:positionV>
                      <wp:extent cx="774065" cy="469900"/>
                      <wp:effectExtent l="0" t="0" r="26035" b="25400"/>
                      <wp:wrapNone/>
                      <wp:docPr id="1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4065" cy="4699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C04B3" id="Line 10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75pt" to="59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6cGQIAAC4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" o:allowincell="f" strokeweight=".5pt"/>
                  </w:pict>
                </mc:Fallback>
              </mc:AlternateContent>
            </w:r>
            <w:r w:rsidR="00362684">
              <w:rPr>
                <w:rFonts w:hint="eastAsia"/>
                <w:sz w:val="20"/>
              </w:rPr>
              <w:t>區分</w:t>
            </w:r>
          </w:p>
          <w:p w:rsidR="00A176F3" w:rsidRDefault="00A176F3">
            <w:pPr>
              <w:snapToGrid w:val="0"/>
              <w:spacing w:line="240" w:lineRule="exact"/>
              <w:jc w:val="both"/>
              <w:rPr>
                <w:sz w:val="20"/>
              </w:rPr>
            </w:pPr>
          </w:p>
          <w:p w:rsidR="00362684" w:rsidRDefault="00362684">
            <w:pPr>
              <w:snapToGrid w:val="0"/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院系別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362684" w:rsidRDefault="0036268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接受選讀輔系系別</w:t>
            </w: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vAlign w:val="center"/>
          </w:tcPr>
          <w:p w:rsidR="00362684" w:rsidRDefault="00362684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指定必修科目學分</w:t>
            </w:r>
          </w:p>
        </w:tc>
        <w:tc>
          <w:tcPr>
            <w:tcW w:w="3574" w:type="dxa"/>
            <w:gridSpan w:val="2"/>
            <w:tcBorders>
              <w:bottom w:val="single" w:sz="4" w:space="0" w:color="auto"/>
            </w:tcBorders>
            <w:vAlign w:val="center"/>
          </w:tcPr>
          <w:p w:rsidR="00362684" w:rsidRDefault="00362684">
            <w:pPr>
              <w:tabs>
                <w:tab w:val="left" w:pos="2791"/>
              </w:tabs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專業選修科目學分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362684" w:rsidRPr="00362684" w:rsidRDefault="00362684" w:rsidP="00B931BF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362684">
              <w:rPr>
                <w:rFonts w:hint="eastAsia"/>
                <w:sz w:val="20"/>
              </w:rPr>
              <w:t>完成輔系至</w:t>
            </w:r>
          </w:p>
          <w:p w:rsidR="00362684" w:rsidRPr="00362684" w:rsidRDefault="00362684" w:rsidP="00B931BF">
            <w:pPr>
              <w:snapToGrid w:val="0"/>
              <w:spacing w:line="240" w:lineRule="auto"/>
              <w:jc w:val="center"/>
              <w:rPr>
                <w:sz w:val="20"/>
              </w:rPr>
            </w:pPr>
            <w:r w:rsidRPr="00362684">
              <w:rPr>
                <w:rFonts w:hint="eastAsia"/>
                <w:sz w:val="20"/>
              </w:rPr>
              <w:t>少應修學分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362684" w:rsidRPr="00362684" w:rsidRDefault="00362684" w:rsidP="00B931BF">
            <w:pPr>
              <w:spacing w:line="240" w:lineRule="auto"/>
              <w:jc w:val="center"/>
              <w:rPr>
                <w:rFonts w:ascii="新細明體" w:hAnsi="新細明體"/>
                <w:sz w:val="20"/>
              </w:rPr>
            </w:pPr>
            <w:r w:rsidRPr="00362684">
              <w:rPr>
                <w:rFonts w:ascii="新細明體" w:hAnsi="新細明體" w:hint="eastAsia"/>
                <w:sz w:val="20"/>
              </w:rPr>
              <w:t>學生選修輔系應修科目不得包括其主系應修習之相同科目在內。如遇此情況</w:t>
            </w:r>
            <w:r w:rsidR="00B931BF">
              <w:rPr>
                <w:rFonts w:ascii="新細明體" w:hAnsi="新細明體" w:hint="eastAsia"/>
                <w:sz w:val="20"/>
              </w:rPr>
              <w:t>的</w:t>
            </w:r>
            <w:r w:rsidRPr="00362684">
              <w:rPr>
                <w:rFonts w:ascii="新細明體" w:hAnsi="新細明體" w:hint="eastAsia"/>
                <w:sz w:val="20"/>
              </w:rPr>
              <w:t>配套方式</w:t>
            </w:r>
          </w:p>
        </w:tc>
      </w:tr>
      <w:tr w:rsidR="009A0A4C" w:rsidRPr="00DF7E94" w:rsidTr="000613F6">
        <w:trPr>
          <w:cantSplit/>
          <w:trHeight w:val="2264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30"/>
                <w:sz w:val="22"/>
                <w:szCs w:val="22"/>
              </w:rPr>
              <w:t>商</w:t>
            </w:r>
            <w:r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br/>
            </w: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管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學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院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vAlign w:val="center"/>
          </w:tcPr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資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訊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管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理</w:t>
            </w:r>
          </w:p>
          <w:p w:rsidR="009A0A4C" w:rsidRPr="00EB059B" w:rsidRDefault="009A0A4C" w:rsidP="009A0A4C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系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9A0A4C" w:rsidRPr="00EB059B" w:rsidRDefault="009A0A4C" w:rsidP="00B3053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全校各系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AA3" w:rsidRPr="002E0AA3" w:rsidRDefault="002E0AA3" w:rsidP="002E0AA3">
            <w:pPr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2E0AA3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管理資訊系統(3/3)</w:t>
            </w:r>
          </w:p>
          <w:p w:rsidR="009A0A4C" w:rsidRPr="00EB059B" w:rsidRDefault="002E0AA3" w:rsidP="002E0AA3">
            <w:pPr>
              <w:rPr>
                <w:rFonts w:ascii="新細明體" w:hAnsi="新細明體"/>
                <w:sz w:val="22"/>
                <w:szCs w:val="22"/>
              </w:rPr>
            </w:pPr>
            <w:r w:rsidRPr="002E0AA3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網頁編輯(3/3)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0A4C" w:rsidRPr="00EB059B" w:rsidRDefault="009A0A4C" w:rsidP="009A0A4C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小</w:t>
            </w:r>
          </w:p>
          <w:p w:rsidR="009A0A4C" w:rsidRPr="00EB059B" w:rsidRDefault="009A0A4C" w:rsidP="009A0A4C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計</w:t>
            </w:r>
          </w:p>
          <w:p w:rsidR="009A0A4C" w:rsidRPr="00EB059B" w:rsidRDefault="009A0A4C" w:rsidP="009A0A4C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  <w:p w:rsidR="009A0A4C" w:rsidRPr="00EB059B" w:rsidRDefault="009A0A4C" w:rsidP="009A0A4C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學</w:t>
            </w:r>
          </w:p>
          <w:p w:rsidR="009A0A4C" w:rsidRPr="00EB059B" w:rsidRDefault="009A0A4C" w:rsidP="009A0A4C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9A0A4C" w:rsidRPr="00EB059B" w:rsidRDefault="009A0A4C" w:rsidP="009A0A4C">
            <w:pPr>
              <w:spacing w:line="340" w:lineRule="atLeas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資訊管理系與資訊管理系多媒體組所開設之必、選修學分。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A0A4C" w:rsidRPr="00EB059B" w:rsidRDefault="009A0A4C" w:rsidP="009A0A4C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EB059B">
              <w:rPr>
                <w:rFonts w:ascii="新細明體" w:hAnsi="新細明體" w:hint="eastAsia"/>
                <w:sz w:val="22"/>
                <w:szCs w:val="22"/>
              </w:rPr>
              <w:t>小</w:t>
            </w:r>
          </w:p>
          <w:p w:rsidR="009A0A4C" w:rsidRPr="00EB059B" w:rsidRDefault="009A0A4C" w:rsidP="009A0A4C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EB059B">
              <w:rPr>
                <w:rFonts w:ascii="新細明體" w:hAnsi="新細明體" w:hint="eastAsia"/>
                <w:sz w:val="22"/>
                <w:szCs w:val="22"/>
              </w:rPr>
              <w:t>計</w:t>
            </w:r>
          </w:p>
          <w:p w:rsidR="009A0A4C" w:rsidRPr="00EB059B" w:rsidRDefault="009A0A4C" w:rsidP="009A0A4C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18</w:t>
            </w:r>
          </w:p>
          <w:p w:rsidR="009A0A4C" w:rsidRPr="00EB059B" w:rsidRDefault="009A0A4C" w:rsidP="009A0A4C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EB059B">
              <w:rPr>
                <w:rFonts w:ascii="新細明體" w:hAnsi="新細明體" w:hint="eastAsia"/>
                <w:sz w:val="22"/>
                <w:szCs w:val="22"/>
              </w:rPr>
              <w:t>學</w:t>
            </w:r>
          </w:p>
          <w:p w:rsidR="009A0A4C" w:rsidRPr="00EB059B" w:rsidRDefault="009A0A4C" w:rsidP="009A0A4C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EB059B">
              <w:rPr>
                <w:rFonts w:ascii="新細明體" w:hAnsi="新細明體" w:hint="eastAsia"/>
                <w:sz w:val="22"/>
                <w:szCs w:val="22"/>
              </w:rPr>
              <w:t>分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9A0A4C" w:rsidRPr="00EB059B" w:rsidRDefault="009A0A4C" w:rsidP="009A0A4C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9A0A4C" w:rsidRPr="00EB059B" w:rsidRDefault="009A0A4C" w:rsidP="009A0A4C">
            <w:pPr>
              <w:snapToGrid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A66735" w:rsidRPr="00DF7E94" w:rsidTr="00A176F3">
        <w:trPr>
          <w:cantSplit/>
          <w:trHeight w:val="4870"/>
        </w:trPr>
        <w:tc>
          <w:tcPr>
            <w:tcW w:w="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3F6" w:rsidRPr="00EB059B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30"/>
                <w:sz w:val="22"/>
                <w:szCs w:val="22"/>
              </w:rPr>
              <w:t>商</w:t>
            </w:r>
            <w:r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br/>
            </w: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管</w:t>
            </w:r>
          </w:p>
          <w:p w:rsidR="000613F6" w:rsidRPr="00EB059B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學</w:t>
            </w:r>
          </w:p>
          <w:p w:rsidR="00A66735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30"/>
                <w:sz w:val="22"/>
                <w:szCs w:val="22"/>
              </w:rPr>
              <w:t>院</w:t>
            </w:r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vAlign w:val="center"/>
          </w:tcPr>
          <w:p w:rsidR="00D52BBB" w:rsidRDefault="00D52BBB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15"/>
                <w:sz w:val="22"/>
                <w:szCs w:val="22"/>
              </w:rPr>
              <w:t>企</w:t>
            </w:r>
          </w:p>
          <w:p w:rsidR="000613F6" w:rsidRPr="00EB059B" w:rsidRDefault="00D52BBB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color w:val="000000"/>
                <w:spacing w:val="15"/>
                <w:sz w:val="22"/>
                <w:szCs w:val="22"/>
              </w:rPr>
              <w:t>業</w:t>
            </w:r>
          </w:p>
          <w:p w:rsidR="000613F6" w:rsidRPr="00EB059B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管</w:t>
            </w:r>
          </w:p>
          <w:p w:rsidR="000613F6" w:rsidRPr="00EB059B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理</w:t>
            </w:r>
          </w:p>
          <w:p w:rsidR="00A66735" w:rsidRPr="00EB059B" w:rsidRDefault="000613F6" w:rsidP="000613F6">
            <w:pPr>
              <w:snapToGrid w:val="0"/>
              <w:spacing w:line="240" w:lineRule="exact"/>
              <w:jc w:val="center"/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</w:pPr>
            <w:r w:rsidRPr="00EB059B">
              <w:rPr>
                <w:rFonts w:ascii="新細明體" w:hAnsi="新細明體" w:cs="新細明體"/>
                <w:color w:val="000000"/>
                <w:spacing w:val="15"/>
                <w:sz w:val="22"/>
                <w:szCs w:val="22"/>
              </w:rPr>
              <w:t>系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A66735" w:rsidRPr="00EB059B" w:rsidRDefault="000613F6" w:rsidP="00B3053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全校各系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F6" w:rsidRPr="006F4634" w:rsidRDefault="000613F6" w:rsidP="000613F6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F4634">
              <w:rPr>
                <w:rFonts w:ascii="新細明體" w:hAnsi="新細明體" w:hint="eastAsia"/>
                <w:sz w:val="22"/>
                <w:szCs w:val="22"/>
              </w:rPr>
              <w:t>生產與作業管理實務 (3/3)</w:t>
            </w:r>
          </w:p>
          <w:p w:rsidR="000613F6" w:rsidRPr="006F4634" w:rsidRDefault="000613F6" w:rsidP="000613F6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消費者行為實務</w:t>
            </w:r>
            <w:r w:rsidRPr="006F4634">
              <w:rPr>
                <w:rFonts w:ascii="新細明體" w:hAnsi="新細明體" w:hint="eastAsia"/>
                <w:sz w:val="22"/>
                <w:szCs w:val="22"/>
              </w:rPr>
              <w:t xml:space="preserve"> (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6F4634">
              <w:rPr>
                <w:rFonts w:ascii="新細明體" w:hAnsi="新細明體" w:hint="eastAsia"/>
                <w:sz w:val="22"/>
                <w:szCs w:val="22"/>
              </w:rPr>
              <w:t>/</w:t>
            </w:r>
            <w:r>
              <w:rPr>
                <w:rFonts w:ascii="新細明體" w:hAnsi="新細明體" w:hint="eastAsia"/>
                <w:sz w:val="22"/>
                <w:szCs w:val="22"/>
              </w:rPr>
              <w:t>3</w:t>
            </w:r>
            <w:r w:rsidRPr="006F4634">
              <w:rPr>
                <w:rFonts w:ascii="新細明體" w:hAnsi="新細明體" w:hint="eastAsia"/>
                <w:sz w:val="22"/>
                <w:szCs w:val="22"/>
              </w:rPr>
              <w:t>)</w:t>
            </w:r>
          </w:p>
          <w:p w:rsidR="000613F6" w:rsidRPr="006F4634" w:rsidRDefault="000613F6" w:rsidP="000613F6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F4634">
              <w:rPr>
                <w:rFonts w:ascii="新細明體" w:hAnsi="新細明體" w:hint="eastAsia"/>
                <w:sz w:val="22"/>
                <w:szCs w:val="22"/>
              </w:rPr>
              <w:t>人力資源管理實務 (3/3)</w:t>
            </w:r>
          </w:p>
          <w:p w:rsidR="000613F6" w:rsidRPr="006F4634" w:rsidRDefault="000613F6" w:rsidP="000613F6">
            <w:pPr>
              <w:spacing w:line="300" w:lineRule="atLeast"/>
              <w:jc w:val="both"/>
              <w:rPr>
                <w:rFonts w:ascii="新細明體" w:hAnsi="新細明體"/>
                <w:sz w:val="22"/>
                <w:szCs w:val="22"/>
              </w:rPr>
            </w:pPr>
            <w:r w:rsidRPr="006F4634">
              <w:rPr>
                <w:rFonts w:ascii="新細明體" w:hAnsi="新細明體" w:hint="eastAsia"/>
                <w:sz w:val="22"/>
                <w:szCs w:val="22"/>
              </w:rPr>
              <w:t>策略管理實務 (3/3)</w:t>
            </w:r>
          </w:p>
          <w:p w:rsidR="00A66735" w:rsidRPr="002E0AA3" w:rsidRDefault="000613F6" w:rsidP="000613F6">
            <w:pPr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6F4634">
              <w:rPr>
                <w:rFonts w:ascii="新細明體" w:hAnsi="新細明體" w:hint="eastAsia"/>
                <w:sz w:val="22"/>
                <w:szCs w:val="22"/>
              </w:rPr>
              <w:t>財務管理實務 (3/3)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3F6" w:rsidRPr="00EB059B" w:rsidRDefault="000613F6" w:rsidP="000613F6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小</w:t>
            </w:r>
          </w:p>
          <w:p w:rsidR="000613F6" w:rsidRPr="00EB059B" w:rsidRDefault="000613F6" w:rsidP="000613F6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計</w:t>
            </w:r>
          </w:p>
          <w:p w:rsidR="000613F6" w:rsidRPr="00EB059B" w:rsidRDefault="000613F6" w:rsidP="000613F6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  <w:p w:rsidR="000613F6" w:rsidRPr="00EB059B" w:rsidRDefault="000613F6" w:rsidP="000613F6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學</w:t>
            </w:r>
          </w:p>
          <w:p w:rsidR="00A66735" w:rsidRPr="00EB059B" w:rsidRDefault="000613F6" w:rsidP="000613F6">
            <w:pPr>
              <w:tabs>
                <w:tab w:val="left" w:pos="2758"/>
              </w:tabs>
              <w:snapToGrid w:val="0"/>
              <w:spacing w:line="240" w:lineRule="exact"/>
              <w:ind w:left="72" w:right="-7" w:hanging="72"/>
              <w:jc w:val="center"/>
              <w:rPr>
                <w:sz w:val="22"/>
                <w:szCs w:val="22"/>
              </w:rPr>
            </w:pPr>
            <w:r w:rsidRPr="00EB059B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152" w:type="dxa"/>
            <w:tcBorders>
              <w:bottom w:val="single" w:sz="4" w:space="0" w:color="auto"/>
            </w:tcBorders>
            <w:vAlign w:val="center"/>
          </w:tcPr>
          <w:p w:rsidR="00A66735" w:rsidRDefault="000613F6" w:rsidP="009A0A4C">
            <w:pPr>
              <w:spacing w:line="340" w:lineRule="atLeast"/>
              <w:rPr>
                <w:rFonts w:ascii="新細明體" w:hAnsi="新細明體"/>
                <w:sz w:val="22"/>
                <w:szCs w:val="22"/>
              </w:rPr>
            </w:pPr>
            <w:r w:rsidRPr="006F4634">
              <w:rPr>
                <w:rFonts w:ascii="新細明體" w:hAnsi="新細明體" w:hint="eastAsia"/>
                <w:sz w:val="22"/>
                <w:szCs w:val="22"/>
              </w:rPr>
              <w:t>企業管理系所開設之選修課程。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任</w:t>
            </w:r>
          </w:p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選</w:t>
            </w:r>
          </w:p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學</w:t>
            </w:r>
          </w:p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分</w:t>
            </w:r>
          </w:p>
          <w:p w:rsidR="000613F6" w:rsidRPr="006F4634" w:rsidRDefault="000613F6" w:rsidP="000613F6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以</w:t>
            </w:r>
          </w:p>
          <w:p w:rsidR="00A66735" w:rsidRPr="00EB059B" w:rsidRDefault="000613F6" w:rsidP="000613F6">
            <w:pPr>
              <w:spacing w:line="240" w:lineRule="exact"/>
              <w:rPr>
                <w:rFonts w:ascii="新細明體" w:hAnsi="新細明體"/>
                <w:sz w:val="22"/>
                <w:szCs w:val="22"/>
              </w:rPr>
            </w:pPr>
            <w:r w:rsidRPr="006F4634">
              <w:rPr>
                <w:rFonts w:hint="eastAsia"/>
                <w:sz w:val="22"/>
                <w:szCs w:val="22"/>
              </w:rPr>
              <w:t>上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A66735" w:rsidRPr="00EB059B" w:rsidRDefault="000613F6" w:rsidP="009A0A4C">
            <w:pPr>
              <w:tabs>
                <w:tab w:val="left" w:pos="2482"/>
                <w:tab w:val="left" w:pos="2758"/>
              </w:tabs>
              <w:snapToGrid w:val="0"/>
              <w:spacing w:line="240" w:lineRule="exact"/>
              <w:ind w:left="72" w:right="-7" w:hanging="6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tbl>
            <w:tblPr>
              <w:tblW w:w="42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4"/>
              <w:gridCol w:w="2410"/>
            </w:tblGrid>
            <w:tr w:rsidR="000613F6" w:rsidRPr="00D52BBB" w:rsidTr="00B666CB">
              <w:tc>
                <w:tcPr>
                  <w:tcW w:w="1814" w:type="dxa"/>
                  <w:shd w:val="clear" w:color="auto" w:fill="D9D9D9" w:themeFill="background1" w:themeFillShade="D9"/>
                  <w:vAlign w:val="center"/>
                </w:tcPr>
                <w:p w:rsidR="000613F6" w:rsidRPr="00D52BBB" w:rsidRDefault="000613F6" w:rsidP="00092FA8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應修科目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  <w:vAlign w:val="center"/>
                </w:tcPr>
                <w:p w:rsidR="000613F6" w:rsidRPr="00D52BBB" w:rsidRDefault="000613F6" w:rsidP="00092FA8">
                  <w:pPr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配套改修科目</w:t>
                  </w:r>
                </w:p>
              </w:tc>
            </w:tr>
            <w:tr w:rsidR="000613F6" w:rsidRPr="00D52BBB" w:rsidTr="00B666CB">
              <w:trPr>
                <w:trHeight w:val="778"/>
              </w:trPr>
              <w:tc>
                <w:tcPr>
                  <w:tcW w:w="1814" w:type="dxa"/>
                  <w:vAlign w:val="center"/>
                </w:tcPr>
                <w:p w:rsidR="000613F6" w:rsidRPr="00D52BBB" w:rsidRDefault="000613F6" w:rsidP="00092FA8">
                  <w:pPr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生產與作業管理實務</w:t>
                  </w:r>
                </w:p>
              </w:tc>
              <w:tc>
                <w:tcPr>
                  <w:tcW w:w="2410" w:type="dxa"/>
                  <w:vAlign w:val="center"/>
                </w:tcPr>
                <w:p w:rsidR="000613F6" w:rsidRPr="00D52BBB" w:rsidRDefault="00D52BBB" w:rsidP="00336149">
                  <w:pPr>
                    <w:snapToGrid w:val="0"/>
                    <w:spacing w:line="240" w:lineRule="exact"/>
                    <w:ind w:leftChars="-45" w:left="2" w:hangingChars="50" w:hanging="110"/>
                    <w:jc w:val="center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 w:cs="Gungsuh"/>
                      <w:color w:val="000000"/>
                      <w:sz w:val="22"/>
                      <w:szCs w:val="22"/>
                    </w:rPr>
                    <w:t>ISO國際認證</w:t>
                  </w:r>
                  <w:r w:rsidR="000613F6"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(3/3)</w:t>
                  </w:r>
                  <w:r w:rsidR="00336149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br/>
                  </w:r>
                  <w:r w:rsidR="00336149" w:rsidRPr="006F4634">
                    <w:rPr>
                      <w:rFonts w:ascii="新細明體" w:hAnsi="新細明體" w:hint="eastAsia"/>
                      <w:sz w:val="22"/>
                      <w:szCs w:val="22"/>
                    </w:rPr>
                    <w:t>企業資源規劃實務(3/3)</w:t>
                  </w:r>
                </w:p>
              </w:tc>
            </w:tr>
            <w:tr w:rsidR="000613F6" w:rsidRPr="00D52BBB" w:rsidTr="00B666CB">
              <w:tc>
                <w:tcPr>
                  <w:tcW w:w="1814" w:type="dxa"/>
                  <w:vAlign w:val="center"/>
                </w:tcPr>
                <w:p w:rsidR="000613F6" w:rsidRPr="00D52BBB" w:rsidRDefault="000613F6" w:rsidP="00092FA8">
                  <w:pPr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消費者行為實務</w:t>
                  </w:r>
                </w:p>
              </w:tc>
              <w:tc>
                <w:tcPr>
                  <w:tcW w:w="2410" w:type="dxa"/>
                  <w:vAlign w:val="center"/>
                </w:tcPr>
                <w:p w:rsidR="000613F6" w:rsidRPr="00D52BBB" w:rsidRDefault="000613F6" w:rsidP="00B666CB">
                  <w:pPr>
                    <w:snapToGrid w:val="0"/>
                    <w:spacing w:line="240" w:lineRule="exact"/>
                    <w:ind w:left="110" w:rightChars="-47" w:right="-113" w:hangingChars="50" w:hanging="11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1.</w:t>
                  </w:r>
                  <w:r w:rsidR="00D52BBB" w:rsidRPr="00D52BBB"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  <w:t>行銷通路管理實務</w:t>
                  </w:r>
                  <w:r w:rsidR="00D52BBB"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(</w:t>
                  </w: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3/3)</w:t>
                  </w:r>
                </w:p>
                <w:p w:rsidR="000613F6" w:rsidRPr="00D52BBB" w:rsidRDefault="000613F6" w:rsidP="000C5291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2.</w:t>
                  </w:r>
                  <w:r w:rsidR="000C529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行銷管理與實作</w:t>
                  </w: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(3/3)</w:t>
                  </w:r>
                </w:p>
              </w:tc>
            </w:tr>
            <w:tr w:rsidR="000613F6" w:rsidRPr="00D52BBB" w:rsidTr="00B666CB">
              <w:trPr>
                <w:trHeight w:val="751"/>
              </w:trPr>
              <w:tc>
                <w:tcPr>
                  <w:tcW w:w="1814" w:type="dxa"/>
                  <w:vAlign w:val="center"/>
                </w:tcPr>
                <w:p w:rsidR="000613F6" w:rsidRPr="00D52BBB" w:rsidRDefault="000613F6" w:rsidP="00092FA8">
                  <w:pPr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人力資源管理</w:t>
                  </w: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br/>
                    <w:t>實務</w:t>
                  </w:r>
                </w:p>
              </w:tc>
              <w:tc>
                <w:tcPr>
                  <w:tcW w:w="2410" w:type="dxa"/>
                </w:tcPr>
                <w:p w:rsidR="000613F6" w:rsidRPr="00D52BBB" w:rsidRDefault="000613F6" w:rsidP="00092FA8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1.組織行為 (3/3)</w:t>
                  </w:r>
                </w:p>
                <w:p w:rsidR="000613F6" w:rsidRPr="00D52BBB" w:rsidRDefault="000613F6" w:rsidP="00092FA8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2.勞資關係與勞動法規</w:t>
                  </w: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br/>
                    <w:t xml:space="preserve"> 實務 (3/3)</w:t>
                  </w:r>
                </w:p>
              </w:tc>
            </w:tr>
            <w:tr w:rsidR="000613F6" w:rsidRPr="00D52BBB" w:rsidTr="00B666CB">
              <w:trPr>
                <w:trHeight w:val="541"/>
              </w:trPr>
              <w:tc>
                <w:tcPr>
                  <w:tcW w:w="1814" w:type="dxa"/>
                  <w:vAlign w:val="center"/>
                </w:tcPr>
                <w:p w:rsidR="000613F6" w:rsidRPr="00D52BBB" w:rsidRDefault="000613F6" w:rsidP="00092FA8">
                  <w:pPr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策略管理實務</w:t>
                  </w:r>
                </w:p>
              </w:tc>
              <w:tc>
                <w:tcPr>
                  <w:tcW w:w="2410" w:type="dxa"/>
                </w:tcPr>
                <w:p w:rsidR="000613F6" w:rsidRPr="00D52BBB" w:rsidRDefault="000613F6" w:rsidP="00092FA8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1.創業實務 (3/3)</w:t>
                  </w:r>
                </w:p>
                <w:p w:rsidR="000613F6" w:rsidRPr="00D52BBB" w:rsidRDefault="002132C1" w:rsidP="002132C1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2.科技管理實務</w:t>
                  </w:r>
                  <w:bookmarkStart w:id="0" w:name="_GoBack"/>
                  <w:bookmarkEnd w:id="0"/>
                  <w:r w:rsidR="000613F6"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 xml:space="preserve"> (3/3)</w:t>
                  </w:r>
                </w:p>
              </w:tc>
            </w:tr>
            <w:tr w:rsidR="000613F6" w:rsidRPr="00D52BBB" w:rsidTr="00B666CB">
              <w:trPr>
                <w:trHeight w:val="513"/>
              </w:trPr>
              <w:tc>
                <w:tcPr>
                  <w:tcW w:w="1814" w:type="dxa"/>
                  <w:vAlign w:val="center"/>
                </w:tcPr>
                <w:p w:rsidR="000613F6" w:rsidRPr="00D52BBB" w:rsidRDefault="000613F6" w:rsidP="00092FA8">
                  <w:pPr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財務管理實務</w:t>
                  </w:r>
                </w:p>
              </w:tc>
              <w:tc>
                <w:tcPr>
                  <w:tcW w:w="2410" w:type="dxa"/>
                </w:tcPr>
                <w:p w:rsidR="000613F6" w:rsidRPr="00D52BBB" w:rsidRDefault="000613F6" w:rsidP="00092FA8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1.理財規劃實務 (3/3)</w:t>
                  </w:r>
                </w:p>
                <w:p w:rsidR="000613F6" w:rsidRPr="00D52BBB" w:rsidRDefault="000613F6" w:rsidP="00092FA8">
                  <w:pPr>
                    <w:snapToGrid w:val="0"/>
                    <w:spacing w:line="240" w:lineRule="exact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D52BBB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2.投資實務 (3/3)</w:t>
                  </w:r>
                </w:p>
              </w:tc>
            </w:tr>
          </w:tbl>
          <w:p w:rsidR="00A66735" w:rsidRPr="000613F6" w:rsidRDefault="00A66735" w:rsidP="009A0A4C">
            <w:pPr>
              <w:snapToGrid w:val="0"/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766C1C" w:rsidRPr="00841BC2" w:rsidTr="006E7CC4">
        <w:trPr>
          <w:cantSplit/>
          <w:trHeight w:val="1200"/>
        </w:trPr>
        <w:tc>
          <w:tcPr>
            <w:tcW w:w="642" w:type="dxa"/>
            <w:vAlign w:val="center"/>
          </w:tcPr>
          <w:p w:rsidR="00766C1C" w:rsidRDefault="00766C1C" w:rsidP="00766C1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</w:t>
            </w:r>
          </w:p>
          <w:p w:rsidR="00766C1C" w:rsidRDefault="00766C1C" w:rsidP="00766C1C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766C1C" w:rsidRDefault="00766C1C" w:rsidP="00766C1C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註</w:t>
            </w:r>
          </w:p>
        </w:tc>
        <w:tc>
          <w:tcPr>
            <w:tcW w:w="14853" w:type="dxa"/>
            <w:gridSpan w:val="8"/>
            <w:vAlign w:val="center"/>
          </w:tcPr>
          <w:p w:rsidR="00766C1C" w:rsidRPr="00C009F9" w:rsidRDefault="00766C1C" w:rsidP="00766C1C">
            <w:pPr>
              <w:spacing w:line="240" w:lineRule="atLeast"/>
              <w:rPr>
                <w:rFonts w:ascii="新細明體" w:hAnsi="新細明體"/>
                <w:sz w:val="20"/>
              </w:rPr>
            </w:pPr>
            <w:r w:rsidRPr="00C009F9">
              <w:rPr>
                <w:rFonts w:ascii="新細明體" w:hAnsi="新細明體" w:hint="eastAsia"/>
                <w:sz w:val="20"/>
              </w:rPr>
              <w:t>一、表列輔系必修科目，如與原肄業學系之必修科目相同者，不予承認為輔系科目；輔系學分應在原肄業學系規定最低畢業學分數以外加修之。</w:t>
            </w:r>
          </w:p>
          <w:p w:rsidR="00766C1C" w:rsidRPr="00C009F9" w:rsidRDefault="00766C1C" w:rsidP="00766C1C">
            <w:pPr>
              <w:spacing w:line="240" w:lineRule="atLeast"/>
              <w:rPr>
                <w:rFonts w:ascii="新細明體" w:hAnsi="新細明體"/>
                <w:sz w:val="20"/>
              </w:rPr>
            </w:pPr>
            <w:r w:rsidRPr="00C009F9">
              <w:rPr>
                <w:rFonts w:ascii="新細明體" w:hAnsi="新細明體" w:hint="eastAsia"/>
                <w:sz w:val="20"/>
              </w:rPr>
              <w:t>二、「指定必修科目學分」與「專業選修科目學分」，合計已達「完成輔系至少應修學分」者，始予承認輔系資格。</w:t>
            </w:r>
          </w:p>
          <w:p w:rsidR="00766C1C" w:rsidRDefault="00766C1C" w:rsidP="00766C1C">
            <w:pPr>
              <w:spacing w:line="240" w:lineRule="atLeast"/>
            </w:pPr>
            <w:r>
              <w:rPr>
                <w:rFonts w:ascii="新細明體" w:hAnsi="新細明體" w:hint="eastAsia"/>
                <w:sz w:val="20"/>
              </w:rPr>
              <w:t>三、本表未盡詳細事宜，</w:t>
            </w:r>
            <w:r>
              <w:rPr>
                <w:rFonts w:hint="eastAsia"/>
                <w:color w:val="000000"/>
                <w:sz w:val="20"/>
              </w:rPr>
              <w:t>依各系規定辦理。</w:t>
            </w:r>
          </w:p>
        </w:tc>
      </w:tr>
    </w:tbl>
    <w:p w:rsidR="00802FA1" w:rsidRPr="00473B02" w:rsidRDefault="00802FA1" w:rsidP="00473B02">
      <w:pPr>
        <w:snapToGrid w:val="0"/>
        <w:spacing w:line="240" w:lineRule="exact"/>
        <w:jc w:val="both"/>
        <w:rPr>
          <w:sz w:val="2"/>
          <w:szCs w:val="2"/>
        </w:rPr>
      </w:pPr>
    </w:p>
    <w:sectPr w:rsidR="00802FA1" w:rsidRPr="00473B02" w:rsidSect="00DE4E13">
      <w:headerReference w:type="default" r:id="rId7"/>
      <w:footerReference w:type="even" r:id="rId8"/>
      <w:footerReference w:type="default" r:id="rId9"/>
      <w:pgSz w:w="16840" w:h="11907" w:orient="landscape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23" w:rsidRDefault="009D4323">
      <w:r>
        <w:separator/>
      </w:r>
    </w:p>
  </w:endnote>
  <w:endnote w:type="continuationSeparator" w:id="0">
    <w:p w:rsidR="009D4323" w:rsidRDefault="009D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F9" w:rsidRDefault="00416BA2" w:rsidP="009057D7">
    <w:pPr>
      <w:pStyle w:val="a6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 w:rsidR="00C009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9F9" w:rsidRDefault="00C009F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D7" w:rsidRDefault="00416BA2" w:rsidP="008B5D1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57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32C1">
      <w:rPr>
        <w:rStyle w:val="a5"/>
        <w:noProof/>
      </w:rPr>
      <w:t>1</w:t>
    </w:r>
    <w:r>
      <w:rPr>
        <w:rStyle w:val="a5"/>
      </w:rPr>
      <w:fldChar w:fldCharType="end"/>
    </w:r>
  </w:p>
  <w:p w:rsidR="00C009F9" w:rsidRDefault="00C009F9">
    <w:pPr>
      <w:pStyle w:val="a6"/>
      <w:framePr w:w="1440" w:hSpace="360" w:wrap="around" w:vAnchor="text" w:hAnchor="page" w:x="15429" w:y="116"/>
      <w:textDirection w:val="tbRl"/>
      <w:rPr>
        <w:rStyle w:val="a5"/>
      </w:rPr>
    </w:pPr>
    <w:r>
      <w:rPr>
        <w:rStyle w:val="a5"/>
      </w:rPr>
      <w:t xml:space="preserve"> </w:t>
    </w:r>
    <w:r>
      <w:rPr>
        <w:rStyle w:val="a5"/>
        <w:rFonts w:hint="eastAsia"/>
      </w:rPr>
      <w:t xml:space="preserve">　</w:t>
    </w:r>
  </w:p>
  <w:p w:rsidR="00C009F9" w:rsidRDefault="00C009F9">
    <w:pPr>
      <w:pStyle w:val="a6"/>
      <w:ind w:right="360"/>
      <w:jc w:val="right"/>
    </w:pPr>
    <w:r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23" w:rsidRDefault="009D4323">
      <w:r>
        <w:separator/>
      </w:r>
    </w:p>
  </w:footnote>
  <w:footnote w:type="continuationSeparator" w:id="0">
    <w:p w:rsidR="009D4323" w:rsidRDefault="009D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9F9" w:rsidRDefault="00C009F9">
    <w:pPr>
      <w:pStyle w:val="a4"/>
    </w:pPr>
    <w: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A30"/>
    <w:multiLevelType w:val="multilevel"/>
    <w:tmpl w:val="9F6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25F29"/>
    <w:multiLevelType w:val="multilevel"/>
    <w:tmpl w:val="008C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A7833"/>
    <w:multiLevelType w:val="singleLevel"/>
    <w:tmpl w:val="1FF8ECE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84"/>
    <w:rsid w:val="00010964"/>
    <w:rsid w:val="000613F6"/>
    <w:rsid w:val="00076F80"/>
    <w:rsid w:val="000B0A6B"/>
    <w:rsid w:val="000C5291"/>
    <w:rsid w:val="000D7E1E"/>
    <w:rsid w:val="00147023"/>
    <w:rsid w:val="00167117"/>
    <w:rsid w:val="001A0247"/>
    <w:rsid w:val="001A5659"/>
    <w:rsid w:val="001B469B"/>
    <w:rsid w:val="001D620E"/>
    <w:rsid w:val="001E4B9B"/>
    <w:rsid w:val="001E57D4"/>
    <w:rsid w:val="001E7E52"/>
    <w:rsid w:val="002132C1"/>
    <w:rsid w:val="002226A0"/>
    <w:rsid w:val="0023179D"/>
    <w:rsid w:val="00236318"/>
    <w:rsid w:val="002B60F5"/>
    <w:rsid w:val="002D3491"/>
    <w:rsid w:val="002D6C07"/>
    <w:rsid w:val="002E0AA3"/>
    <w:rsid w:val="00303AD9"/>
    <w:rsid w:val="0031087D"/>
    <w:rsid w:val="0033125F"/>
    <w:rsid w:val="00336149"/>
    <w:rsid w:val="00362684"/>
    <w:rsid w:val="00370DC6"/>
    <w:rsid w:val="003743A1"/>
    <w:rsid w:val="003E1937"/>
    <w:rsid w:val="003F34CF"/>
    <w:rsid w:val="003F76AC"/>
    <w:rsid w:val="00403069"/>
    <w:rsid w:val="0041100D"/>
    <w:rsid w:val="00412683"/>
    <w:rsid w:val="00416BA2"/>
    <w:rsid w:val="00425FDF"/>
    <w:rsid w:val="0043495E"/>
    <w:rsid w:val="00436F2D"/>
    <w:rsid w:val="00473B02"/>
    <w:rsid w:val="004A7898"/>
    <w:rsid w:val="004B7B6A"/>
    <w:rsid w:val="004D2C43"/>
    <w:rsid w:val="004E5304"/>
    <w:rsid w:val="0051089F"/>
    <w:rsid w:val="00531467"/>
    <w:rsid w:val="00557174"/>
    <w:rsid w:val="00582D33"/>
    <w:rsid w:val="00586514"/>
    <w:rsid w:val="005A0E76"/>
    <w:rsid w:val="00601D06"/>
    <w:rsid w:val="00607054"/>
    <w:rsid w:val="00635524"/>
    <w:rsid w:val="00663486"/>
    <w:rsid w:val="0067004B"/>
    <w:rsid w:val="006B7680"/>
    <w:rsid w:val="006E0E51"/>
    <w:rsid w:val="006E7CC4"/>
    <w:rsid w:val="006F6F25"/>
    <w:rsid w:val="007332CD"/>
    <w:rsid w:val="007519AE"/>
    <w:rsid w:val="00766C1C"/>
    <w:rsid w:val="007A0C9C"/>
    <w:rsid w:val="007A2E89"/>
    <w:rsid w:val="007C278E"/>
    <w:rsid w:val="007D6527"/>
    <w:rsid w:val="00802FA1"/>
    <w:rsid w:val="00814C22"/>
    <w:rsid w:val="00841BC2"/>
    <w:rsid w:val="00862177"/>
    <w:rsid w:val="00876ABD"/>
    <w:rsid w:val="008B170D"/>
    <w:rsid w:val="008B5D15"/>
    <w:rsid w:val="008B677E"/>
    <w:rsid w:val="009057D7"/>
    <w:rsid w:val="009A0A4C"/>
    <w:rsid w:val="009A4034"/>
    <w:rsid w:val="009B1F82"/>
    <w:rsid w:val="009D4323"/>
    <w:rsid w:val="00A176F3"/>
    <w:rsid w:val="00A20E6C"/>
    <w:rsid w:val="00A34D19"/>
    <w:rsid w:val="00A66735"/>
    <w:rsid w:val="00AF3F41"/>
    <w:rsid w:val="00B262C8"/>
    <w:rsid w:val="00B30530"/>
    <w:rsid w:val="00B53F55"/>
    <w:rsid w:val="00B666CB"/>
    <w:rsid w:val="00B82BDC"/>
    <w:rsid w:val="00B931BF"/>
    <w:rsid w:val="00BA00EA"/>
    <w:rsid w:val="00BC0130"/>
    <w:rsid w:val="00BC19FC"/>
    <w:rsid w:val="00BE6708"/>
    <w:rsid w:val="00C009F9"/>
    <w:rsid w:val="00C0264F"/>
    <w:rsid w:val="00C12BAA"/>
    <w:rsid w:val="00C529E8"/>
    <w:rsid w:val="00C54AA5"/>
    <w:rsid w:val="00C6489C"/>
    <w:rsid w:val="00C7495F"/>
    <w:rsid w:val="00C849EE"/>
    <w:rsid w:val="00C97D6C"/>
    <w:rsid w:val="00CC55AC"/>
    <w:rsid w:val="00CC7B24"/>
    <w:rsid w:val="00D1128B"/>
    <w:rsid w:val="00D12FE1"/>
    <w:rsid w:val="00D52BBB"/>
    <w:rsid w:val="00D61487"/>
    <w:rsid w:val="00DB4FCF"/>
    <w:rsid w:val="00DC163D"/>
    <w:rsid w:val="00DE4E13"/>
    <w:rsid w:val="00DF7E94"/>
    <w:rsid w:val="00E20597"/>
    <w:rsid w:val="00E521B7"/>
    <w:rsid w:val="00E93D12"/>
    <w:rsid w:val="00E9532D"/>
    <w:rsid w:val="00EB059B"/>
    <w:rsid w:val="00EB11A1"/>
    <w:rsid w:val="00EE52E0"/>
    <w:rsid w:val="00EE661B"/>
    <w:rsid w:val="00EE7BC9"/>
    <w:rsid w:val="00F05187"/>
    <w:rsid w:val="00F13CE0"/>
    <w:rsid w:val="00F80193"/>
    <w:rsid w:val="00F85B2F"/>
    <w:rsid w:val="00FA72C0"/>
    <w:rsid w:val="00FB45CB"/>
    <w:rsid w:val="00FB70E1"/>
    <w:rsid w:val="00FC0E2E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D539E"/>
  <w15:docId w15:val="{E060B9BB-7027-4D79-B2F7-E801418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E1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E4E13"/>
    <w:pPr>
      <w:adjustRightInd/>
      <w:spacing w:line="240" w:lineRule="exact"/>
      <w:ind w:left="448" w:right="154" w:hanging="448"/>
      <w:jc w:val="both"/>
      <w:textAlignment w:val="auto"/>
    </w:pPr>
    <w:rPr>
      <w:rFonts w:eastAsia="標楷體"/>
      <w:kern w:val="2"/>
    </w:rPr>
  </w:style>
  <w:style w:type="paragraph" w:styleId="a4">
    <w:name w:val="header"/>
    <w:basedOn w:val="a"/>
    <w:rsid w:val="00DE4E1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5">
    <w:name w:val="page number"/>
    <w:basedOn w:val="a0"/>
    <w:rsid w:val="00DE4E13"/>
  </w:style>
  <w:style w:type="paragraph" w:styleId="a6">
    <w:name w:val="footer"/>
    <w:basedOn w:val="a"/>
    <w:rsid w:val="00DE4E1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7">
    <w:name w:val="Hyperlink"/>
    <w:basedOn w:val="a0"/>
    <w:rsid w:val="00F05187"/>
    <w:rPr>
      <w:color w:val="0000FF"/>
      <w:u w:val="single"/>
    </w:rPr>
  </w:style>
  <w:style w:type="table" w:styleId="a8">
    <w:name w:val="Table Grid"/>
    <w:basedOn w:val="a1"/>
    <w:rsid w:val="00DF7E9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0C52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0C52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709</Characters>
  <Application>Microsoft Office Word</Application>
  <DocSecurity>0</DocSecurity>
  <Lines>5</Lines>
  <Paragraphs>1</Paragraphs>
  <ScaleCrop>false</ScaleCrop>
  <Company>nsysu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學系設置輔系應修科目表-日四技97修98申請可</dc:title>
  <dc:creator>Crystal</dc:creator>
  <cp:lastModifiedBy>user</cp:lastModifiedBy>
  <cp:revision>9</cp:revision>
  <cp:lastPrinted>2020-05-26T08:10:00Z</cp:lastPrinted>
  <dcterms:created xsi:type="dcterms:W3CDTF">2020-05-06T05:44:00Z</dcterms:created>
  <dcterms:modified xsi:type="dcterms:W3CDTF">2020-05-27T05:19:00Z</dcterms:modified>
</cp:coreProperties>
</file>